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88A" w14:textId="37EC7D83" w:rsidR="003A06B7" w:rsidRPr="004E0698" w:rsidRDefault="003A06B7" w:rsidP="003A06B7">
      <w:pPr>
        <w:pStyle w:val="BodyText"/>
        <w:spacing w:before="24" w:line="480" w:lineRule="auto"/>
        <w:jc w:val="center"/>
        <w:rPr>
          <w:b/>
          <w:bCs/>
        </w:rPr>
      </w:pPr>
      <w:r w:rsidRPr="004E0698">
        <w:rPr>
          <w:b/>
          <w:bCs/>
        </w:rPr>
        <w:t>MOA</w:t>
      </w:r>
      <w:r w:rsidRPr="004E0698">
        <w:rPr>
          <w:b/>
          <w:bCs/>
          <w:spacing w:val="-13"/>
        </w:rPr>
        <w:t xml:space="preserve"> </w:t>
      </w:r>
      <w:r>
        <w:rPr>
          <w:b/>
          <w:bCs/>
          <w:spacing w:val="-13"/>
        </w:rPr>
        <w:t xml:space="preserve">Annual </w:t>
      </w:r>
      <w:r w:rsidRPr="004E0698">
        <w:rPr>
          <w:b/>
          <w:bCs/>
        </w:rPr>
        <w:t>Board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Meeting</w:t>
      </w:r>
    </w:p>
    <w:p w14:paraId="249614FD" w14:textId="0A3B5B97" w:rsidR="003A06B7" w:rsidRPr="004E0698" w:rsidRDefault="003A06B7" w:rsidP="003A06B7">
      <w:pPr>
        <w:pStyle w:val="BodyText"/>
        <w:spacing w:before="24" w:line="480" w:lineRule="auto"/>
        <w:jc w:val="center"/>
        <w:rPr>
          <w:b/>
          <w:bCs/>
        </w:rPr>
      </w:pPr>
      <w:r>
        <w:rPr>
          <w:b/>
          <w:bCs/>
        </w:rPr>
        <w:t xml:space="preserve">3:00 p.m., December 3, </w:t>
      </w:r>
      <w:r w:rsidR="00037B00">
        <w:rPr>
          <w:b/>
          <w:bCs/>
        </w:rPr>
        <w:t>2023,</w:t>
      </w:r>
      <w:r>
        <w:rPr>
          <w:b/>
          <w:bCs/>
        </w:rPr>
        <w:t xml:space="preserve"> In the Clubhouse</w:t>
      </w:r>
    </w:p>
    <w:p w14:paraId="77FE7998" w14:textId="77777777" w:rsidR="003A06B7" w:rsidRDefault="003A06B7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</w:p>
    <w:p w14:paraId="60F9DE22" w14:textId="77777777" w:rsidR="00A51A15" w:rsidRPr="00613F64" w:rsidRDefault="00A51A15" w:rsidP="00A51A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Board members present: Jennifer Reed, Cindy Hutchinson, Jon House, Mark Thurber</w:t>
      </w:r>
    </w:p>
    <w:p w14:paraId="6CCBBA5B" w14:textId="63F47AE1" w:rsidR="00A51A15" w:rsidRPr="00613F64" w:rsidRDefault="00A51A15" w:rsidP="00A51A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Not present: Josh Beloit, Heidi Burkheimer, Aaron Grenlund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, Linda Dement</w:t>
      </w:r>
    </w:p>
    <w:p w14:paraId="5EB92680" w14:textId="04271659" w:rsidR="00A51A15" w:rsidRPr="00613F64" w:rsidRDefault="00A51A15" w:rsidP="00A51A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Lorne Martin of JC Higgins </w:t>
      </w:r>
      <w:r w:rsidR="00037B00"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was also</w:t>
      </w: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present.</w:t>
      </w:r>
    </w:p>
    <w:p w14:paraId="663CF80B" w14:textId="77777777" w:rsidR="00A51A15" w:rsidRDefault="00A51A15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</w:p>
    <w:p w14:paraId="078E1EAC" w14:textId="6B88ED23" w:rsid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NO QUORUM. No votes could be taken Sunday</w:t>
      </w:r>
      <w:r w:rsid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.</w:t>
      </w:r>
    </w:p>
    <w:p w14:paraId="20FB1228" w14:textId="5C51A5D0" w:rsidR="00613F64" w:rsidRP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</w:p>
    <w:p w14:paraId="5AF45E66" w14:textId="2FE9AEB3" w:rsidR="00613F64" w:rsidRP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Owners present: Leigh Duncan, Katrina Hays, Craig Edmonds, Penni Thorpe, Chad Brummer, Blanca Roeber, Jon Fuson, </w:t>
      </w:r>
      <w:r w:rsidR="00C459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Jerry Gintz</w:t>
      </w:r>
    </w:p>
    <w:p w14:paraId="6BD64F09" w14:textId="77777777" w:rsidR="00613F64" w:rsidRP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 </w:t>
      </w:r>
    </w:p>
    <w:p w14:paraId="75143EB7" w14:textId="77777777" w:rsidR="00A51A15" w:rsidRDefault="00A51A15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Board Updates:</w:t>
      </w:r>
    </w:p>
    <w:p w14:paraId="0FCA2934" w14:textId="77777777" w:rsidR="00A51A15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Board member and secretary Hillari Mohler resigned </w:t>
      </w:r>
      <w:r w:rsid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12/1/2023 and on </w:t>
      </w: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November 13, Board member Cindy Hutchinson </w:t>
      </w:r>
      <w:r w:rsid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res</w:t>
      </w: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ign</w:t>
      </w:r>
      <w:r w:rsid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ed</w:t>
      </w: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effective December 3</w:t>
      </w:r>
      <w:r w:rsid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.</w:t>
      </w:r>
    </w:p>
    <w:p w14:paraId="38DE2338" w14:textId="77777777" w:rsidR="00A51A15" w:rsidRDefault="00A51A15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</w:p>
    <w:p w14:paraId="398040B3" w14:textId="354E0C93" w:rsidR="00613F64" w:rsidRPr="00613F64" w:rsidRDefault="00A51A15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There are two board positions open – one term ending 2025 and one term ending 2026. At a board meeting, the board can appoint replacement board members.</w:t>
      </w:r>
    </w:p>
    <w:p w14:paraId="083EF0EB" w14:textId="77777777" w:rsidR="00613F64" w:rsidRP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 </w:t>
      </w:r>
    </w:p>
    <w:p w14:paraId="49935337" w14:textId="77777777" w:rsidR="00A51A15" w:rsidRDefault="00A51A15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Positions vacant:</w:t>
      </w:r>
    </w:p>
    <w:p w14:paraId="464CCD84" w14:textId="5A04F6F3" w:rsidR="00613F64" w:rsidRPr="00613F64" w:rsidRDefault="00A51A15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The following volunteer positions are open: </w:t>
      </w:r>
      <w:r w:rsid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se</w:t>
      </w:r>
      <w:r w:rsidR="00037B00"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cretary</w:t>
      </w:r>
      <w:r w:rsidR="00613F64"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, a website master, and a newsletter editor.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Lot #2 has </w:t>
      </w:r>
      <w:r w:rsidR="00613F64"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expressed interest in being newsletter editor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and has met with former director Cindy Hutchinson.</w:t>
      </w:r>
    </w:p>
    <w:p w14:paraId="0B75224A" w14:textId="77777777" w:rsidR="00613F64" w:rsidRP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 </w:t>
      </w:r>
    </w:p>
    <w:p w14:paraId="6F85ADD7" w14:textId="77777777" w:rsidR="00613F64" w:rsidRPr="00613F64" w:rsidRDefault="00613F64" w:rsidP="00A51A15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BUDGET</w:t>
      </w:r>
    </w:p>
    <w:p w14:paraId="1EFC0440" w14:textId="77777777" w:rsidR="00A51A15" w:rsidRPr="00A51A15" w:rsidRDefault="00A51A15" w:rsidP="00A51A15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There were several questions regarding the budget but </w:t>
      </w:r>
      <w:r w:rsidRP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the budget was ratified per the state law (RCW </w:t>
      </w:r>
      <w:hyperlink r:id="rId4" w:anchor="64.38.025" w:tgtFrame="_blank" w:history="1">
        <w:r w:rsidRPr="00A51A15">
          <w:rPr>
            <w:rFonts w:ascii="Calibri" w:eastAsia="Times New Roman" w:hAnsi="Calibri" w:cs="Calibri"/>
            <w:color w:val="000000"/>
            <w:kern w:val="0"/>
            <w:sz w:val="27"/>
            <w:szCs w:val="27"/>
            <w14:ligatures w14:val="none"/>
          </w:rPr>
          <w:t>64.38.025</w:t>
        </w:r>
      </w:hyperlink>
      <w:r w:rsidRP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 &amp; </w:t>
      </w:r>
      <w:hyperlink r:id="rId5" w:tgtFrame="_blank" w:history="1">
        <w:r w:rsidRPr="00A51A15">
          <w:rPr>
            <w:rFonts w:ascii="Calibri" w:eastAsia="Times New Roman" w:hAnsi="Calibri" w:cs="Calibri"/>
            <w:color w:val="000000"/>
            <w:kern w:val="0"/>
            <w:sz w:val="27"/>
            <w:szCs w:val="27"/>
            <w14:ligatures w14:val="none"/>
          </w:rPr>
          <w:t>64.90.525</w:t>
        </w:r>
      </w:hyperlink>
      <w:r w:rsidRPr="00A51A15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) since it was not rejected by the majority of the votes in the association (even without a quorum).</w:t>
      </w:r>
    </w:p>
    <w:p w14:paraId="4E5E5638" w14:textId="77777777" w:rsidR="00A51A15" w:rsidRPr="00037B00" w:rsidRDefault="00A51A15" w:rsidP="00037B00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Questions were related to:</w:t>
      </w:r>
    </w:p>
    <w:p w14:paraId="7EBA1F2A" w14:textId="5C98B719" w:rsidR="00A51A15" w:rsidRPr="00037B00" w:rsidRDefault="00A51A15" w:rsidP="00037B00">
      <w:pPr>
        <w:shd w:val="clear" w:color="auto" w:fill="FFFFFF"/>
        <w:ind w:firstLine="72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Were 10% of funds </w:t>
      </w:r>
      <w:r w:rsidR="00037B00"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restricted</w:t>
      </w:r>
      <w:r w:rsid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for the increase?</w:t>
      </w:r>
    </w:p>
    <w:p w14:paraId="3519BEFF" w14:textId="709A7BFA" w:rsidR="00A51A15" w:rsidRPr="00037B00" w:rsidRDefault="00037B00" w:rsidP="00037B00">
      <w:pPr>
        <w:shd w:val="clear" w:color="auto" w:fill="FFFFFF"/>
        <w:ind w:left="72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Could we improve the budget for internet/phone based on </w:t>
      </w:r>
      <w:r w:rsidR="00A51A15"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proposed increase in costs for internet, Mark Thurber will get quotes from Century Link and Verizon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?</w:t>
      </w:r>
    </w:p>
    <w:p w14:paraId="4CBB6F78" w14:textId="17452DD5" w:rsidR="00613F64" w:rsidRPr="00037B00" w:rsidRDefault="00037B00" w:rsidP="00037B00">
      <w:pPr>
        <w:shd w:val="clear" w:color="auto" w:fill="FFFFFF"/>
        <w:ind w:left="72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lastRenderedPageBreak/>
        <w:t>Significant c</w:t>
      </w:r>
      <w:r w:rsidR="00A51A15"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oncerns about the value of </w:t>
      </w:r>
      <w:r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Majestic</w:t>
      </w:r>
      <w:r w:rsidR="00A51A15"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Landscaping and the need for new quotes and probable vendor. Scope of Work is </w:t>
      </w:r>
      <w:r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needed,</w:t>
      </w:r>
      <w:r w:rsidR="00A51A15"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and JC Higgins was provided some names for </w:t>
      </w:r>
      <w:r w:rsidR="00FD5BFB"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possible quotes</w:t>
      </w:r>
      <w:r w:rsidR="00426888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to change vendors.</w:t>
      </w:r>
    </w:p>
    <w:p w14:paraId="79EE4697" w14:textId="72468ABB" w:rsidR="00FD5BFB" w:rsidRPr="00037B00" w:rsidRDefault="00FD5BFB" w:rsidP="00426888">
      <w:pPr>
        <w:shd w:val="clear" w:color="auto" w:fill="FFFFFF"/>
        <w:ind w:firstLine="72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037B00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Capital Repairs –</w:t>
      </w:r>
    </w:p>
    <w:p w14:paraId="4E18B7EE" w14:textId="68E25D3F" w:rsidR="00FD5BFB" w:rsidRPr="00426888" w:rsidRDefault="00FD5BFB" w:rsidP="0042688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426888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Pool Leaks - quotes are required for the pool leak. Jon is working on quotes based on estimated repairs provided.</w:t>
      </w:r>
    </w:p>
    <w:p w14:paraId="56EC12B0" w14:textId="5F25B03C" w:rsidR="00FD5BFB" w:rsidRPr="00426888" w:rsidRDefault="00FD5BFB" w:rsidP="0042688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426888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Deck repairs – Chad Brummer is working on bids for the </w:t>
      </w:r>
      <w:r w:rsidR="00037B00" w:rsidRPr="00426888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deck,</w:t>
      </w:r>
      <w:r w:rsidRPr="00426888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 xml:space="preserve"> but a new person is needed to lead the Deck committee – defining the layout, etc.</w:t>
      </w:r>
    </w:p>
    <w:p w14:paraId="4DB0350F" w14:textId="4E0361A5" w:rsidR="00613F64" w:rsidRPr="00426888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</w:p>
    <w:p w14:paraId="2DFC5213" w14:textId="3EEE9A9E" w:rsidR="00613F64" w:rsidRPr="00613F64" w:rsidRDefault="00FD5BFB" w:rsidP="00FD5B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Members requested information on how to access the clubhouse with the new lock.</w:t>
      </w:r>
    </w:p>
    <w:p w14:paraId="43E5636A" w14:textId="77777777" w:rsidR="00613F64" w:rsidRPr="00613F64" w:rsidRDefault="00613F64" w:rsidP="00613F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</w:pPr>
      <w:r w:rsidRPr="00613F64">
        <w:rPr>
          <w:rFonts w:ascii="Calibri" w:eastAsia="Times New Roman" w:hAnsi="Calibri" w:cs="Calibri"/>
          <w:color w:val="000000"/>
          <w:kern w:val="0"/>
          <w:sz w:val="27"/>
          <w:szCs w:val="27"/>
          <w14:ligatures w14:val="none"/>
        </w:rPr>
        <w:t> </w:t>
      </w:r>
    </w:p>
    <w:p w14:paraId="249A2174" w14:textId="77777777" w:rsidR="00327C92" w:rsidRDefault="00327C92"/>
    <w:sectPr w:rsidR="0032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1"/>
    <w:rsid w:val="000132E1"/>
    <w:rsid w:val="00037B00"/>
    <w:rsid w:val="00327C92"/>
    <w:rsid w:val="003A06B7"/>
    <w:rsid w:val="00426888"/>
    <w:rsid w:val="00613F64"/>
    <w:rsid w:val="008F5B98"/>
    <w:rsid w:val="00A51A15"/>
    <w:rsid w:val="00C45964"/>
    <w:rsid w:val="00DB61A1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4D57"/>
  <w15:chartTrackingRefBased/>
  <w15:docId w15:val="{49094194-50CC-4597-98FB-E845EBB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13F64"/>
  </w:style>
  <w:style w:type="paragraph" w:styleId="BodyText">
    <w:name w:val="Body Text"/>
    <w:basedOn w:val="Normal"/>
    <w:link w:val="BodyTextChar"/>
    <w:uiPriority w:val="1"/>
    <w:qFormat/>
    <w:rsid w:val="003A06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A06B7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5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Linda Dement</cp:lastModifiedBy>
  <cp:revision>3</cp:revision>
  <dcterms:created xsi:type="dcterms:W3CDTF">2024-01-17T00:26:00Z</dcterms:created>
  <dcterms:modified xsi:type="dcterms:W3CDTF">2024-01-19T02:33:00Z</dcterms:modified>
</cp:coreProperties>
</file>